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880" w:rsidRPr="004A692E" w:rsidRDefault="00243A5D" w:rsidP="00161994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32"/>
          <w:szCs w:val="32"/>
        </w:rPr>
      </w:pPr>
      <w:r w:rsidRPr="004A692E">
        <w:rPr>
          <w:rStyle w:val="Nessuno"/>
          <w:b/>
          <w:bCs/>
          <w:sz w:val="32"/>
          <w:szCs w:val="32"/>
        </w:rPr>
        <w:t xml:space="preserve">BOZZA </w:t>
      </w:r>
    </w:p>
    <w:p w:rsidR="00373880" w:rsidRPr="004A692E" w:rsidRDefault="00DF2E87" w:rsidP="00161994">
      <w:pPr>
        <w:shd w:val="clear" w:color="auto" w:fill="FFFFFF"/>
        <w:spacing w:after="0" w:line="240" w:lineRule="auto"/>
        <w:jc w:val="center"/>
        <w:rPr>
          <w:rStyle w:val="Nessuno"/>
          <w:b/>
          <w:bCs/>
          <w:sz w:val="32"/>
          <w:szCs w:val="32"/>
        </w:rPr>
      </w:pPr>
      <w:r w:rsidRPr="004A692E">
        <w:rPr>
          <w:rStyle w:val="Nessuno"/>
          <w:b/>
          <w:bCs/>
          <w:sz w:val="32"/>
          <w:szCs w:val="32"/>
        </w:rPr>
        <w:t>COMUNICATO STAMPA</w:t>
      </w:r>
    </w:p>
    <w:p w:rsidR="00373880" w:rsidRPr="004A692E" w:rsidRDefault="00373880" w:rsidP="00161994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373880" w:rsidRPr="004A692E" w:rsidRDefault="00373880" w:rsidP="00161994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373880" w:rsidRPr="004A692E" w:rsidRDefault="004A692E" w:rsidP="00161994">
      <w:pPr>
        <w:shd w:val="clear" w:color="auto" w:fill="FFFFFF"/>
        <w:spacing w:after="0" w:line="240" w:lineRule="auto"/>
        <w:jc w:val="center"/>
        <w:rPr>
          <w:rStyle w:val="Nessuno"/>
          <w:b/>
          <w:bCs/>
          <w:color w:val="auto"/>
          <w:sz w:val="32"/>
          <w:szCs w:val="32"/>
        </w:rPr>
      </w:pPr>
      <w:r w:rsidRPr="004A692E">
        <w:rPr>
          <w:rStyle w:val="Nessuno"/>
          <w:b/>
          <w:bCs/>
          <w:sz w:val="32"/>
          <w:szCs w:val="32"/>
        </w:rPr>
        <w:t xml:space="preserve">DA FRUITLOGISTICA 2019, FUTURPERA LANCIA LA TERZA EDIZIONE A FERRARA, IL </w:t>
      </w:r>
      <w:r w:rsidRPr="004A692E">
        <w:rPr>
          <w:rStyle w:val="Nessuno"/>
          <w:b/>
          <w:bCs/>
          <w:color w:val="auto"/>
          <w:sz w:val="32"/>
          <w:szCs w:val="32"/>
        </w:rPr>
        <w:t>28 -</w:t>
      </w:r>
      <w:r w:rsidR="0022700E">
        <w:rPr>
          <w:rStyle w:val="Nessuno"/>
          <w:b/>
          <w:bCs/>
          <w:color w:val="auto"/>
          <w:sz w:val="32"/>
          <w:szCs w:val="32"/>
          <w:u w:color="FF0000"/>
        </w:rPr>
        <w:t xml:space="preserve"> 29 - 30</w:t>
      </w:r>
      <w:r w:rsidRPr="004A692E">
        <w:rPr>
          <w:rStyle w:val="Nessuno"/>
          <w:b/>
          <w:bCs/>
          <w:color w:val="auto"/>
          <w:sz w:val="32"/>
          <w:szCs w:val="32"/>
          <w:u w:color="FF0000"/>
        </w:rPr>
        <w:t xml:space="preserve"> </w:t>
      </w:r>
      <w:r w:rsidRPr="004A692E">
        <w:rPr>
          <w:rStyle w:val="Nessuno"/>
          <w:b/>
          <w:bCs/>
          <w:color w:val="auto"/>
          <w:sz w:val="32"/>
          <w:szCs w:val="32"/>
        </w:rPr>
        <w:t>NOVEMBRE 2019</w:t>
      </w:r>
    </w:p>
    <w:p w:rsidR="00373880" w:rsidRPr="00161994" w:rsidRDefault="00373880" w:rsidP="00161994">
      <w:pPr>
        <w:shd w:val="clear" w:color="auto" w:fill="FFFFFF"/>
        <w:spacing w:after="0" w:line="240" w:lineRule="auto"/>
        <w:jc w:val="both"/>
        <w:rPr>
          <w:rStyle w:val="Nessuno"/>
          <w:color w:val="63706A"/>
          <w:sz w:val="26"/>
          <w:szCs w:val="26"/>
          <w:u w:color="63706A"/>
        </w:rPr>
      </w:pPr>
    </w:p>
    <w:p w:rsidR="00373880" w:rsidRPr="00161994" w:rsidRDefault="00DF2E87" w:rsidP="00161994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  <w:u w:color="63706A"/>
        </w:rPr>
      </w:pPr>
      <w:r w:rsidRPr="00161994">
        <w:rPr>
          <w:rStyle w:val="Nessuno"/>
          <w:color w:val="auto"/>
          <w:sz w:val="26"/>
          <w:szCs w:val="26"/>
          <w:u w:color="63706A"/>
        </w:rPr>
        <w:t xml:space="preserve">(Berlino </w:t>
      </w:r>
      <w:r w:rsidR="00947CD3" w:rsidRPr="00161994">
        <w:rPr>
          <w:rStyle w:val="Nessuno"/>
          <w:color w:val="auto"/>
          <w:sz w:val="26"/>
          <w:szCs w:val="26"/>
          <w:u w:color="63706A"/>
        </w:rPr>
        <w:t>6</w:t>
      </w:r>
      <w:r w:rsidRPr="00161994">
        <w:rPr>
          <w:rStyle w:val="Nessuno"/>
          <w:color w:val="auto"/>
          <w:sz w:val="26"/>
          <w:szCs w:val="26"/>
          <w:u w:color="63706A"/>
        </w:rPr>
        <w:t xml:space="preserve"> febbraio 2019) </w:t>
      </w:r>
    </w:p>
    <w:p w:rsidR="00373880" w:rsidRPr="00161994" w:rsidRDefault="00373880" w:rsidP="00161994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  <w:u w:color="63706A"/>
        </w:rPr>
      </w:pPr>
    </w:p>
    <w:p w:rsidR="00373880" w:rsidRPr="00161994" w:rsidRDefault="00DF2E87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  <w:r w:rsidRPr="00161994">
        <w:rPr>
          <w:rStyle w:val="Nessuno"/>
          <w:color w:val="auto"/>
          <w:sz w:val="26"/>
          <w:szCs w:val="26"/>
        </w:rPr>
        <w:t>Un appuntamento sempre più ricco attende il settore della pera nel 2019, co</w:t>
      </w:r>
      <w:r w:rsidR="0022700E">
        <w:rPr>
          <w:rStyle w:val="Nessuno"/>
          <w:color w:val="auto"/>
          <w:sz w:val="26"/>
          <w:szCs w:val="26"/>
        </w:rPr>
        <w:t xml:space="preserve">n la terza edizione di </w:t>
      </w:r>
      <w:proofErr w:type="spellStart"/>
      <w:r w:rsidR="0022700E" w:rsidRPr="00A859B7">
        <w:rPr>
          <w:rStyle w:val="Nessuno"/>
          <w:b/>
          <w:color w:val="auto"/>
          <w:sz w:val="26"/>
          <w:szCs w:val="26"/>
        </w:rPr>
        <w:t>FuturPera</w:t>
      </w:r>
      <w:proofErr w:type="spellEnd"/>
      <w:r w:rsidR="0022700E" w:rsidRPr="00A859B7">
        <w:rPr>
          <w:rStyle w:val="Nessuno"/>
          <w:b/>
          <w:color w:val="auto"/>
          <w:sz w:val="26"/>
          <w:szCs w:val="26"/>
        </w:rPr>
        <w:t xml:space="preserve"> – Salone Internazionale della Pera</w:t>
      </w:r>
      <w:r w:rsidRPr="00161994">
        <w:rPr>
          <w:rStyle w:val="Nessuno"/>
          <w:color w:val="auto"/>
          <w:sz w:val="26"/>
          <w:szCs w:val="26"/>
        </w:rPr>
        <w:t>, l’uni</w:t>
      </w:r>
      <w:r w:rsidR="00BE6FF2" w:rsidRPr="00161994">
        <w:rPr>
          <w:rStyle w:val="Nessuno"/>
          <w:color w:val="auto"/>
          <w:sz w:val="26"/>
          <w:szCs w:val="26"/>
        </w:rPr>
        <w:t xml:space="preserve">co evento fieristico d’Europa </w:t>
      </w:r>
      <w:r w:rsidRPr="00161994">
        <w:rPr>
          <w:rStyle w:val="Nessuno"/>
          <w:color w:val="auto"/>
          <w:sz w:val="26"/>
          <w:szCs w:val="26"/>
        </w:rPr>
        <w:t>dedicato all’intera filiera pericola.</w:t>
      </w:r>
    </w:p>
    <w:p w:rsidR="00373880" w:rsidRPr="00161994" w:rsidRDefault="0022700E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  <w:r>
        <w:rPr>
          <w:rStyle w:val="Nessuno"/>
          <w:color w:val="auto"/>
          <w:sz w:val="26"/>
          <w:szCs w:val="26"/>
        </w:rPr>
        <w:t xml:space="preserve">È </w:t>
      </w:r>
      <w:r w:rsidR="00DF2E87" w:rsidRPr="00161994">
        <w:rPr>
          <w:rStyle w:val="Nessuno"/>
          <w:color w:val="auto"/>
          <w:sz w:val="26"/>
          <w:szCs w:val="26"/>
        </w:rPr>
        <w:t>quanto emer</w:t>
      </w:r>
      <w:r w:rsidR="00947CD3" w:rsidRPr="00161994">
        <w:rPr>
          <w:rStyle w:val="Nessuno"/>
          <w:color w:val="auto"/>
          <w:sz w:val="26"/>
          <w:szCs w:val="26"/>
        </w:rPr>
        <w:t xml:space="preserve">ge dalla </w:t>
      </w:r>
      <w:r>
        <w:rPr>
          <w:rStyle w:val="Nessuno"/>
          <w:color w:val="auto"/>
          <w:sz w:val="26"/>
          <w:szCs w:val="26"/>
        </w:rPr>
        <w:t>c</w:t>
      </w:r>
      <w:r w:rsidR="00947CD3" w:rsidRPr="00161994">
        <w:rPr>
          <w:rStyle w:val="Nessuno"/>
          <w:color w:val="auto"/>
          <w:sz w:val="26"/>
          <w:szCs w:val="26"/>
        </w:rPr>
        <w:t xml:space="preserve">onferenza </w:t>
      </w:r>
      <w:r>
        <w:rPr>
          <w:rStyle w:val="Nessuno"/>
          <w:color w:val="auto"/>
          <w:sz w:val="26"/>
          <w:szCs w:val="26"/>
        </w:rPr>
        <w:t>s</w:t>
      </w:r>
      <w:r w:rsidR="00947CD3" w:rsidRPr="00161994">
        <w:rPr>
          <w:rStyle w:val="Nessuno"/>
          <w:color w:val="auto"/>
          <w:sz w:val="26"/>
          <w:szCs w:val="26"/>
        </w:rPr>
        <w:t>tampa del 6</w:t>
      </w:r>
      <w:r>
        <w:rPr>
          <w:rStyle w:val="Nessuno"/>
          <w:color w:val="auto"/>
          <w:sz w:val="26"/>
          <w:szCs w:val="26"/>
        </w:rPr>
        <w:t xml:space="preserve"> febbraio nello stand ITALY -  gestito da CSO </w:t>
      </w:r>
      <w:proofErr w:type="spellStart"/>
      <w:r>
        <w:rPr>
          <w:rStyle w:val="Nessuno"/>
          <w:color w:val="auto"/>
          <w:sz w:val="26"/>
          <w:szCs w:val="26"/>
        </w:rPr>
        <w:t>Italy</w:t>
      </w:r>
      <w:proofErr w:type="spellEnd"/>
      <w:r>
        <w:rPr>
          <w:rStyle w:val="Nessuno"/>
          <w:color w:val="auto"/>
          <w:sz w:val="26"/>
          <w:szCs w:val="26"/>
        </w:rPr>
        <w:t xml:space="preserve"> -</w:t>
      </w:r>
      <w:r w:rsidR="00DF2E87" w:rsidRPr="00161994">
        <w:rPr>
          <w:rStyle w:val="Nessuno"/>
          <w:color w:val="auto"/>
          <w:sz w:val="26"/>
          <w:szCs w:val="26"/>
        </w:rPr>
        <w:t xml:space="preserve"> con numeri che evidenziano la progressiva e importante crescita di questa manifestazione, a testimonianza dell’enorme interesse che gravita attorno </w:t>
      </w:r>
      <w:r w:rsidR="00AB4F4A">
        <w:rPr>
          <w:rStyle w:val="Nessuno"/>
          <w:color w:val="auto"/>
          <w:sz w:val="26"/>
          <w:szCs w:val="26"/>
        </w:rPr>
        <w:t>al settore</w:t>
      </w:r>
      <w:r w:rsidR="00DF2E87" w:rsidRPr="00161994">
        <w:rPr>
          <w:rStyle w:val="Nessuno"/>
          <w:color w:val="auto"/>
          <w:sz w:val="26"/>
          <w:szCs w:val="26"/>
        </w:rPr>
        <w:t>.</w:t>
      </w:r>
    </w:p>
    <w:p w:rsidR="0022700E" w:rsidRDefault="0022700E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</w:p>
    <w:p w:rsidR="00373880" w:rsidRPr="00161994" w:rsidRDefault="0022700E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  <w:r>
        <w:rPr>
          <w:rStyle w:val="Nessuno"/>
          <w:color w:val="auto"/>
          <w:sz w:val="26"/>
          <w:szCs w:val="26"/>
        </w:rPr>
        <w:t xml:space="preserve">Già la seconda edizione aveva registrato un </w:t>
      </w:r>
      <w:r w:rsidR="00DF2E87" w:rsidRPr="00161994">
        <w:rPr>
          <w:rStyle w:val="Nessuno"/>
          <w:color w:val="auto"/>
          <w:sz w:val="26"/>
          <w:szCs w:val="26"/>
        </w:rPr>
        <w:t>30% in più sia in termini di presenze che di aziende, ris</w:t>
      </w:r>
      <w:r>
        <w:rPr>
          <w:rStyle w:val="Nessuno"/>
          <w:color w:val="auto"/>
          <w:sz w:val="26"/>
          <w:szCs w:val="26"/>
        </w:rPr>
        <w:t xml:space="preserve">petto alla prima edizione, con </w:t>
      </w:r>
      <w:r w:rsidR="00DF2E87" w:rsidRPr="00161994">
        <w:rPr>
          <w:rStyle w:val="Nessuno"/>
          <w:color w:val="auto"/>
          <w:sz w:val="26"/>
          <w:szCs w:val="26"/>
        </w:rPr>
        <w:t>oltre 10.000 visitatori e circa 120 espositori qualificati e specializzati in tutti i comparti della filiera pericola e provenienti non solo dall’Italia, ma anche da altri paesi europei, in particolare Olanda e Germania.</w:t>
      </w:r>
    </w:p>
    <w:p w:rsidR="00373880" w:rsidRPr="00161994" w:rsidRDefault="00373880" w:rsidP="0022700E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</w:p>
    <w:p w:rsidR="00373880" w:rsidRPr="00161994" w:rsidRDefault="00DF2E87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  <w:r w:rsidRPr="00161994">
        <w:rPr>
          <w:color w:val="auto"/>
          <w:sz w:val="26"/>
          <w:szCs w:val="26"/>
        </w:rPr>
        <w:t>L’</w:t>
      </w:r>
      <w:r w:rsidRPr="00161994">
        <w:rPr>
          <w:rStyle w:val="Nessuno"/>
          <w:color w:val="auto"/>
          <w:sz w:val="26"/>
          <w:szCs w:val="26"/>
        </w:rPr>
        <w:t xml:space="preserve">appuntamento, per la terza edizione di </w:t>
      </w:r>
      <w:proofErr w:type="spellStart"/>
      <w:r w:rsidRPr="00161994">
        <w:rPr>
          <w:rStyle w:val="Nessuno"/>
          <w:color w:val="auto"/>
          <w:sz w:val="26"/>
          <w:szCs w:val="26"/>
        </w:rPr>
        <w:t>Futurpera</w:t>
      </w:r>
      <w:proofErr w:type="spellEnd"/>
      <w:r w:rsidRPr="00161994">
        <w:rPr>
          <w:rStyle w:val="Nessuno"/>
          <w:color w:val="auto"/>
          <w:sz w:val="26"/>
          <w:szCs w:val="26"/>
        </w:rPr>
        <w:t xml:space="preserve"> che si terrà a Ferrara, nei rinnovati padiglioni della Fiera, </w:t>
      </w:r>
      <w:r w:rsidR="00BE6FF2" w:rsidRPr="00161994">
        <w:rPr>
          <w:rStyle w:val="Nessuno"/>
          <w:color w:val="auto"/>
          <w:sz w:val="26"/>
          <w:szCs w:val="26"/>
          <w:u w:color="FF0000"/>
        </w:rPr>
        <w:t xml:space="preserve">dal 28 al 30 novembre 2019, conferma </w:t>
      </w:r>
      <w:r w:rsidRPr="00161994">
        <w:rPr>
          <w:rStyle w:val="Nessuno"/>
          <w:color w:val="auto"/>
          <w:sz w:val="26"/>
          <w:szCs w:val="26"/>
          <w:u w:color="FF0000"/>
        </w:rPr>
        <w:t xml:space="preserve">il </w:t>
      </w:r>
      <w:r w:rsidRPr="00AB4F4A">
        <w:rPr>
          <w:rStyle w:val="Nessuno"/>
          <w:b/>
          <w:color w:val="auto"/>
          <w:sz w:val="26"/>
          <w:szCs w:val="26"/>
        </w:rPr>
        <w:t xml:space="preserve">World </w:t>
      </w:r>
      <w:proofErr w:type="spellStart"/>
      <w:r w:rsidRPr="00AB4F4A">
        <w:rPr>
          <w:rStyle w:val="Nessuno"/>
          <w:b/>
          <w:color w:val="auto"/>
          <w:sz w:val="26"/>
          <w:szCs w:val="26"/>
        </w:rPr>
        <w:t>Pear</w:t>
      </w:r>
      <w:proofErr w:type="spellEnd"/>
      <w:r w:rsidRPr="00AB4F4A">
        <w:rPr>
          <w:rStyle w:val="Nessuno"/>
          <w:b/>
          <w:color w:val="auto"/>
          <w:sz w:val="26"/>
          <w:szCs w:val="26"/>
        </w:rPr>
        <w:t xml:space="preserve"> Forum</w:t>
      </w:r>
      <w:r w:rsidRPr="00161994">
        <w:rPr>
          <w:rStyle w:val="Nessuno"/>
          <w:color w:val="auto"/>
          <w:sz w:val="26"/>
          <w:szCs w:val="26"/>
        </w:rPr>
        <w:t xml:space="preserve">, </w:t>
      </w:r>
      <w:proofErr w:type="gramStart"/>
      <w:r w:rsidRPr="00161994">
        <w:rPr>
          <w:rStyle w:val="Nessuno"/>
          <w:color w:val="auto"/>
          <w:sz w:val="26"/>
          <w:szCs w:val="26"/>
        </w:rPr>
        <w:t>un  convegno</w:t>
      </w:r>
      <w:proofErr w:type="gramEnd"/>
      <w:r w:rsidRPr="00161994">
        <w:rPr>
          <w:rStyle w:val="Nessuno"/>
          <w:color w:val="auto"/>
          <w:sz w:val="26"/>
          <w:szCs w:val="26"/>
        </w:rPr>
        <w:t xml:space="preserve"> internazionale organizzato in collaborazione con CSO </w:t>
      </w:r>
      <w:proofErr w:type="spellStart"/>
      <w:r w:rsidRPr="00161994">
        <w:rPr>
          <w:rStyle w:val="Nessuno"/>
          <w:color w:val="auto"/>
          <w:sz w:val="26"/>
          <w:szCs w:val="26"/>
        </w:rPr>
        <w:t>Ita</w:t>
      </w:r>
      <w:r w:rsidR="00AB4F4A">
        <w:rPr>
          <w:rStyle w:val="Nessuno"/>
          <w:color w:val="auto"/>
          <w:sz w:val="26"/>
          <w:szCs w:val="26"/>
        </w:rPr>
        <w:t>ly</w:t>
      </w:r>
      <w:proofErr w:type="spellEnd"/>
      <w:r w:rsidR="00AB4F4A">
        <w:rPr>
          <w:rStyle w:val="Nessuno"/>
          <w:color w:val="auto"/>
          <w:sz w:val="26"/>
          <w:szCs w:val="26"/>
        </w:rPr>
        <w:t xml:space="preserve">, </w:t>
      </w:r>
      <w:r w:rsidR="00BE6FF2" w:rsidRPr="00161994">
        <w:rPr>
          <w:rStyle w:val="Nessuno"/>
          <w:color w:val="auto"/>
          <w:sz w:val="26"/>
          <w:szCs w:val="26"/>
        </w:rPr>
        <w:t>che nella scorsa edizione</w:t>
      </w:r>
      <w:r w:rsidRPr="00161994">
        <w:rPr>
          <w:rStyle w:val="Nessuno"/>
          <w:color w:val="auto"/>
          <w:sz w:val="26"/>
          <w:szCs w:val="26"/>
        </w:rPr>
        <w:t xml:space="preserve"> ha visto la presenza di oltre 3.000 fra agricoltori ed esperti del sett</w:t>
      </w:r>
      <w:r w:rsidR="00BE6FF2" w:rsidRPr="00161994">
        <w:rPr>
          <w:rStyle w:val="Nessuno"/>
          <w:color w:val="auto"/>
          <w:sz w:val="26"/>
          <w:szCs w:val="26"/>
        </w:rPr>
        <w:t xml:space="preserve">ore. Il World </w:t>
      </w:r>
      <w:proofErr w:type="spellStart"/>
      <w:r w:rsidR="00BE6FF2" w:rsidRPr="00161994">
        <w:rPr>
          <w:rStyle w:val="Nessuno"/>
          <w:color w:val="auto"/>
          <w:sz w:val="26"/>
          <w:szCs w:val="26"/>
        </w:rPr>
        <w:t>Pear</w:t>
      </w:r>
      <w:proofErr w:type="spellEnd"/>
      <w:r w:rsidR="00BE6FF2" w:rsidRPr="00161994">
        <w:rPr>
          <w:rStyle w:val="Nessuno"/>
          <w:color w:val="auto"/>
          <w:sz w:val="26"/>
          <w:szCs w:val="26"/>
        </w:rPr>
        <w:t xml:space="preserve"> Forum 2019</w:t>
      </w:r>
      <w:r w:rsidRPr="00161994">
        <w:rPr>
          <w:rStyle w:val="Nessuno"/>
          <w:color w:val="auto"/>
          <w:sz w:val="26"/>
          <w:szCs w:val="26"/>
        </w:rPr>
        <w:t xml:space="preserve"> focalizzerà l’attenzione sui grandi temi di interesse della </w:t>
      </w:r>
      <w:proofErr w:type="spellStart"/>
      <w:r w:rsidRPr="00161994">
        <w:rPr>
          <w:rStyle w:val="Nessuno"/>
          <w:color w:val="auto"/>
          <w:sz w:val="26"/>
          <w:szCs w:val="26"/>
        </w:rPr>
        <w:t>pericoltura</w:t>
      </w:r>
      <w:proofErr w:type="spellEnd"/>
      <w:r w:rsidRPr="00161994">
        <w:rPr>
          <w:rStyle w:val="Nessuno"/>
          <w:color w:val="auto"/>
          <w:sz w:val="26"/>
          <w:szCs w:val="26"/>
        </w:rPr>
        <w:t xml:space="preserve">, spaziando dagli aspetti tecnici e produttivi a quelli </w:t>
      </w:r>
      <w:r w:rsidR="00AB4F4A">
        <w:rPr>
          <w:rStyle w:val="Nessuno"/>
          <w:color w:val="auto"/>
          <w:sz w:val="26"/>
          <w:szCs w:val="26"/>
        </w:rPr>
        <w:t xml:space="preserve">economico-commerciali, </w:t>
      </w:r>
      <w:r w:rsidRPr="00161994">
        <w:rPr>
          <w:rStyle w:val="Nessuno"/>
          <w:color w:val="auto"/>
          <w:sz w:val="26"/>
          <w:szCs w:val="26"/>
        </w:rPr>
        <w:t>fino a toccare i temi legati all’import-export e all’internazionalizzazione.</w:t>
      </w:r>
    </w:p>
    <w:p w:rsidR="00373880" w:rsidRPr="00161994" w:rsidRDefault="00373880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</w:p>
    <w:p w:rsidR="00373880" w:rsidRPr="00161994" w:rsidRDefault="00DF2E87" w:rsidP="0022700E">
      <w:pPr>
        <w:shd w:val="clear" w:color="auto" w:fill="FFFFFF"/>
        <w:spacing w:after="0" w:line="240" w:lineRule="auto"/>
        <w:jc w:val="both"/>
        <w:rPr>
          <w:rStyle w:val="Nessuno"/>
          <w:color w:val="auto"/>
          <w:sz w:val="26"/>
          <w:szCs w:val="26"/>
        </w:rPr>
      </w:pPr>
      <w:r w:rsidRPr="00161994">
        <w:rPr>
          <w:rStyle w:val="Nessuno"/>
          <w:color w:val="auto"/>
          <w:sz w:val="26"/>
          <w:szCs w:val="26"/>
        </w:rPr>
        <w:t xml:space="preserve">Non mancheranno inoltre importanti appuntamenti </w:t>
      </w:r>
      <w:r w:rsidR="00AB4F4A">
        <w:rPr>
          <w:rStyle w:val="Nessuno"/>
          <w:color w:val="auto"/>
          <w:sz w:val="26"/>
          <w:szCs w:val="26"/>
        </w:rPr>
        <w:t xml:space="preserve">tecnici organizzati dalle </w:t>
      </w:r>
      <w:r w:rsidRPr="00161994">
        <w:rPr>
          <w:rStyle w:val="Nessuno"/>
          <w:color w:val="auto"/>
          <w:sz w:val="26"/>
          <w:szCs w:val="26"/>
        </w:rPr>
        <w:t>az</w:t>
      </w:r>
      <w:r w:rsidR="00161994">
        <w:rPr>
          <w:rStyle w:val="Nessuno"/>
          <w:color w:val="auto"/>
          <w:sz w:val="26"/>
          <w:szCs w:val="26"/>
        </w:rPr>
        <w:t xml:space="preserve">iende espositrici che andranno </w:t>
      </w:r>
      <w:r w:rsidRPr="00161994">
        <w:rPr>
          <w:rStyle w:val="Nessuno"/>
          <w:color w:val="auto"/>
          <w:sz w:val="26"/>
          <w:szCs w:val="26"/>
        </w:rPr>
        <w:t>ad arricchire e approfondire diverse tematiche di grande interesse.</w:t>
      </w:r>
    </w:p>
    <w:p w:rsidR="00373880" w:rsidRPr="00161994" w:rsidRDefault="00DF2E87" w:rsidP="0022700E">
      <w:pPr>
        <w:pStyle w:val="NormaleWeb"/>
        <w:spacing w:before="0" w:after="0" w:line="240" w:lineRule="auto"/>
        <w:jc w:val="both"/>
        <w:rPr>
          <w:rStyle w:val="Nessuno"/>
          <w:color w:val="auto"/>
          <w:sz w:val="26"/>
          <w:szCs w:val="26"/>
          <w:u w:color="545454"/>
          <w:shd w:val="clear" w:color="auto" w:fill="FFFFFF"/>
        </w:rPr>
      </w:pPr>
      <w:proofErr w:type="spellStart"/>
      <w:r w:rsidRPr="00161994">
        <w:rPr>
          <w:rStyle w:val="Nessuno"/>
          <w:color w:val="auto"/>
          <w:sz w:val="26"/>
          <w:szCs w:val="26"/>
        </w:rPr>
        <w:t>Futurpera</w:t>
      </w:r>
      <w:proofErr w:type="spellEnd"/>
      <w:r w:rsidRPr="00161994">
        <w:rPr>
          <w:rStyle w:val="Nessuno"/>
          <w:color w:val="auto"/>
          <w:sz w:val="26"/>
          <w:szCs w:val="26"/>
        </w:rPr>
        <w:t xml:space="preserve"> si conferma per</w:t>
      </w:r>
      <w:r w:rsidR="00AB4F4A">
        <w:rPr>
          <w:rStyle w:val="Nessuno"/>
          <w:color w:val="auto"/>
          <w:sz w:val="26"/>
          <w:szCs w:val="26"/>
        </w:rPr>
        <w:t xml:space="preserve"> la sua unicità e autorevolezza, con la </w:t>
      </w:r>
      <w:r w:rsidRPr="00161994">
        <w:rPr>
          <w:rStyle w:val="Nessuno"/>
          <w:color w:val="auto"/>
          <w:sz w:val="26"/>
          <w:szCs w:val="26"/>
        </w:rPr>
        <w:t xml:space="preserve">presenza dei più importanti </w:t>
      </w:r>
      <w:proofErr w:type="spellStart"/>
      <w:r w:rsidRPr="00161994">
        <w:rPr>
          <w:rStyle w:val="Nessuno"/>
          <w:color w:val="auto"/>
          <w:sz w:val="26"/>
          <w:szCs w:val="26"/>
        </w:rPr>
        <w:t>players</w:t>
      </w:r>
      <w:proofErr w:type="spellEnd"/>
      <w:r w:rsidRPr="00161994">
        <w:rPr>
          <w:rStyle w:val="Nessuno"/>
          <w:color w:val="auto"/>
          <w:sz w:val="26"/>
          <w:szCs w:val="26"/>
        </w:rPr>
        <w:t xml:space="preserve"> del settore a livello mondiale. G</w:t>
      </w:r>
      <w:r w:rsidR="00161994">
        <w:rPr>
          <w:rStyle w:val="Nessuno"/>
          <w:color w:val="auto"/>
          <w:sz w:val="26"/>
          <w:szCs w:val="26"/>
        </w:rPr>
        <w:t xml:space="preserve">razie a questo posizionamento </w:t>
      </w:r>
      <w:r w:rsidRPr="00161994">
        <w:rPr>
          <w:rStyle w:val="Nessuno"/>
          <w:color w:val="auto"/>
          <w:sz w:val="26"/>
          <w:szCs w:val="26"/>
        </w:rPr>
        <w:t xml:space="preserve">l’edizione 2019 potrà ospitare i buyer delle più grandi catene distributive nazionali e internazionali provenienti da </w:t>
      </w:r>
      <w:r w:rsidRPr="00161994">
        <w:rPr>
          <w:rStyle w:val="Nessuno"/>
          <w:color w:val="auto"/>
          <w:sz w:val="26"/>
          <w:szCs w:val="26"/>
          <w:u w:color="FF0000"/>
        </w:rPr>
        <w:t xml:space="preserve">Germania, Spagna, Arabia Saudita, Qatar, Kuwait, Dubai,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Bahrein</w:t>
      </w:r>
      <w:r w:rsidRPr="00161994">
        <w:rPr>
          <w:rStyle w:val="Nessuno"/>
          <w:color w:val="auto"/>
          <w:sz w:val="26"/>
          <w:szCs w:val="26"/>
          <w:u w:color="FF0000"/>
        </w:rPr>
        <w:t>, Sud Africa e Cile.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</w:t>
      </w:r>
    </w:p>
    <w:p w:rsidR="0022700E" w:rsidRDefault="0022700E" w:rsidP="0022700E">
      <w:pPr>
        <w:pStyle w:val="NormaleWeb"/>
        <w:spacing w:before="0" w:after="0" w:line="240" w:lineRule="auto"/>
        <w:jc w:val="both"/>
        <w:rPr>
          <w:rStyle w:val="Nessuno"/>
          <w:color w:val="auto"/>
          <w:sz w:val="26"/>
          <w:szCs w:val="26"/>
          <w:u w:color="545454"/>
          <w:shd w:val="clear" w:color="auto" w:fill="FFFFFF"/>
        </w:rPr>
      </w:pPr>
    </w:p>
    <w:p w:rsidR="00373880" w:rsidRPr="00161994" w:rsidRDefault="00DF2E87" w:rsidP="0022700E">
      <w:pPr>
        <w:pStyle w:val="NormaleWeb"/>
        <w:spacing w:before="0" w:after="0" w:line="240" w:lineRule="auto"/>
        <w:jc w:val="both"/>
        <w:rPr>
          <w:rStyle w:val="Nessuno"/>
          <w:color w:val="auto"/>
          <w:sz w:val="26"/>
          <w:szCs w:val="26"/>
          <w:u w:color="545454"/>
          <w:shd w:val="clear" w:color="auto" w:fill="FFFFFF"/>
        </w:rPr>
      </w:pP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L’ediz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ione 2019 dedicherà inoltre un 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ampio spazio ai consumatori, per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capire le 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loro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esigenze 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>e raggiungerli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con i giusti strumenti di comunicazione e promozione.</w:t>
      </w:r>
    </w:p>
    <w:p w:rsidR="00373880" w:rsidRPr="00161994" w:rsidRDefault="00DF2E87" w:rsidP="0022700E">
      <w:pPr>
        <w:pStyle w:val="NormaleWeb"/>
        <w:spacing w:before="0" w:after="0" w:line="240" w:lineRule="auto"/>
        <w:jc w:val="both"/>
        <w:rPr>
          <w:rStyle w:val="Nessuno"/>
          <w:color w:val="auto"/>
          <w:sz w:val="26"/>
          <w:szCs w:val="26"/>
          <w:u w:color="545454"/>
          <w:shd w:val="clear" w:color="auto" w:fill="FFFFFF"/>
        </w:rPr>
      </w:pP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Il consumo di pere, in Italia è in lieve </w:t>
      </w:r>
      <w:r w:rsidR="00C02125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ma costante crescita (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dati CSO </w:t>
      </w:r>
      <w:proofErr w:type="spellStart"/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Italy</w:t>
      </w:r>
      <w:proofErr w:type="spellEnd"/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)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,</w:t>
      </w:r>
      <w:r w:rsid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</w:t>
      </w:r>
      <w:proofErr w:type="gramStart"/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dopo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 il</w:t>
      </w:r>
      <w:proofErr w:type="gramEnd"/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crollo dei primi anni 2000,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tuttavia occorre conquistare nuovi consumatori e far crescere  l’indice di penetrazione del prodotto nelle famiglie italiane ed Europee. Questi temi saranno affrontati a </w:t>
      </w:r>
      <w:proofErr w:type="spellStart"/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Futurpera</w:t>
      </w:r>
      <w:proofErr w:type="spellEnd"/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2019 cercando di raggiungere, in quelle 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>tr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e giornate di Fiera, i consumatori, con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lastRenderedPageBreak/>
        <w:t>una attività di promozione che coinvolgerà tutta la citta di Ferrara che è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,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 a tutti gli effetti</w:t>
      </w:r>
      <w:r w:rsidR="00264FCB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, 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la 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>“C</w:t>
      </w:r>
      <w:r w:rsidR="00BE6FF2"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 xml:space="preserve">apitale europea 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della pera</w:t>
      </w:r>
      <w:r w:rsidR="00AB4F4A">
        <w:rPr>
          <w:rStyle w:val="Nessuno"/>
          <w:color w:val="auto"/>
          <w:sz w:val="26"/>
          <w:szCs w:val="26"/>
          <w:u w:color="545454"/>
          <w:shd w:val="clear" w:color="auto" w:fill="FFFFFF"/>
        </w:rPr>
        <w:t>”</w:t>
      </w:r>
      <w:r w:rsidRPr="00161994">
        <w:rPr>
          <w:rStyle w:val="Nessuno"/>
          <w:color w:val="auto"/>
          <w:sz w:val="26"/>
          <w:szCs w:val="26"/>
          <w:u w:color="545454"/>
          <w:shd w:val="clear" w:color="auto" w:fill="FFFFFF"/>
        </w:rPr>
        <w:t>.</w:t>
      </w:r>
    </w:p>
    <w:p w:rsidR="00373880" w:rsidRPr="00161994" w:rsidRDefault="00373880" w:rsidP="0022700E">
      <w:pPr>
        <w:shd w:val="clear" w:color="auto" w:fill="FFFFFF"/>
        <w:spacing w:after="0" w:line="240" w:lineRule="auto"/>
        <w:jc w:val="both"/>
        <w:rPr>
          <w:rStyle w:val="Nessuno"/>
          <w:color w:val="FF0000"/>
          <w:sz w:val="26"/>
          <w:szCs w:val="26"/>
          <w:u w:color="FF0000"/>
        </w:rPr>
      </w:pPr>
    </w:p>
    <w:p w:rsidR="00947CD3" w:rsidRPr="00161994" w:rsidRDefault="008E322E" w:rsidP="0022700E">
      <w:pPr>
        <w:spacing w:line="240" w:lineRule="auto"/>
        <w:jc w:val="both"/>
        <w:rPr>
          <w:sz w:val="26"/>
          <w:szCs w:val="26"/>
        </w:rPr>
      </w:pPr>
      <w:r w:rsidRPr="00161994">
        <w:rPr>
          <w:sz w:val="26"/>
          <w:szCs w:val="26"/>
        </w:rPr>
        <w:t>“</w:t>
      </w:r>
      <w:r w:rsidR="00947CD3" w:rsidRPr="00161994">
        <w:rPr>
          <w:sz w:val="26"/>
          <w:szCs w:val="26"/>
        </w:rPr>
        <w:t xml:space="preserve">Dopo la straordinaria edizione del 2017 – </w:t>
      </w:r>
      <w:r w:rsidR="00947CD3" w:rsidRPr="00161994">
        <w:rPr>
          <w:b/>
          <w:sz w:val="26"/>
          <w:szCs w:val="26"/>
        </w:rPr>
        <w:t>dichiara Stefano Calderoni</w:t>
      </w:r>
      <w:r w:rsidR="00947CD3" w:rsidRPr="00161994">
        <w:rPr>
          <w:sz w:val="26"/>
          <w:szCs w:val="26"/>
        </w:rPr>
        <w:t xml:space="preserve">, </w:t>
      </w:r>
      <w:r w:rsidR="0022700E">
        <w:rPr>
          <w:b/>
          <w:sz w:val="26"/>
          <w:szCs w:val="26"/>
        </w:rPr>
        <w:t>p</w:t>
      </w:r>
      <w:r w:rsidR="00947CD3" w:rsidRPr="00961F16">
        <w:rPr>
          <w:b/>
          <w:sz w:val="26"/>
          <w:szCs w:val="26"/>
        </w:rPr>
        <w:t xml:space="preserve">residente </w:t>
      </w:r>
      <w:r w:rsidRPr="00961F16">
        <w:rPr>
          <w:b/>
          <w:sz w:val="26"/>
          <w:szCs w:val="26"/>
        </w:rPr>
        <w:t xml:space="preserve">di </w:t>
      </w:r>
      <w:proofErr w:type="spellStart"/>
      <w:r w:rsidR="00AB4F4A">
        <w:rPr>
          <w:b/>
          <w:sz w:val="26"/>
          <w:szCs w:val="26"/>
        </w:rPr>
        <w:t>FuturPera</w:t>
      </w:r>
      <w:proofErr w:type="spellEnd"/>
      <w:r w:rsidR="00947CD3" w:rsidRPr="00961F16">
        <w:rPr>
          <w:b/>
          <w:sz w:val="26"/>
          <w:szCs w:val="26"/>
        </w:rPr>
        <w:t xml:space="preserve"> </w:t>
      </w:r>
      <w:r w:rsidR="00947CD3" w:rsidRPr="00161994">
        <w:rPr>
          <w:sz w:val="26"/>
          <w:szCs w:val="26"/>
        </w:rPr>
        <w:t xml:space="preserve">-  abbiamo avviato una grande campagna di ascolto di tutti gli attori della filiera. Nostra intenzione non è mai stata realizzare un evento misurabile solo in termini di numeri ma anche, e soprattutto, di utilità per il settore. Per questo puntiamo a rafforzare l'idea di </w:t>
      </w:r>
      <w:proofErr w:type="spellStart"/>
      <w:r w:rsidR="00AB4F4A">
        <w:rPr>
          <w:sz w:val="26"/>
          <w:szCs w:val="26"/>
        </w:rPr>
        <w:t>FuturPera</w:t>
      </w:r>
      <w:proofErr w:type="spellEnd"/>
      <w:r w:rsidR="00947CD3" w:rsidRPr="00161994">
        <w:rPr>
          <w:sz w:val="26"/>
          <w:szCs w:val="26"/>
        </w:rPr>
        <w:t xml:space="preserve"> come un vero e proprio forum sulla </w:t>
      </w:r>
      <w:proofErr w:type="spellStart"/>
      <w:r w:rsidR="00947CD3" w:rsidRPr="00161994">
        <w:rPr>
          <w:sz w:val="26"/>
          <w:szCs w:val="26"/>
        </w:rPr>
        <w:t>pericoltura</w:t>
      </w:r>
      <w:proofErr w:type="spellEnd"/>
      <w:r w:rsidR="00947CD3" w:rsidRPr="00161994">
        <w:rPr>
          <w:sz w:val="26"/>
          <w:szCs w:val="26"/>
        </w:rPr>
        <w:t>: innovazione, mercati e promozione dell'eccellenza produttiva nazionale saranno le nostre linee guida.</w:t>
      </w:r>
      <w:r w:rsidRPr="00161994">
        <w:rPr>
          <w:sz w:val="26"/>
          <w:szCs w:val="26"/>
        </w:rPr>
        <w:t>”</w:t>
      </w:r>
    </w:p>
    <w:p w:rsidR="002928BC" w:rsidRPr="00161994" w:rsidRDefault="008E322E" w:rsidP="0022700E">
      <w:pPr>
        <w:spacing w:line="240" w:lineRule="auto"/>
        <w:jc w:val="both"/>
        <w:rPr>
          <w:sz w:val="26"/>
          <w:szCs w:val="26"/>
        </w:rPr>
      </w:pPr>
      <w:r w:rsidRPr="00161994">
        <w:rPr>
          <w:sz w:val="26"/>
          <w:szCs w:val="26"/>
        </w:rPr>
        <w:t xml:space="preserve">“L’evento fieristico dedicato alla pera a Ferrara – sottolinea </w:t>
      </w:r>
      <w:r w:rsidR="00FD594E">
        <w:rPr>
          <w:b/>
          <w:sz w:val="26"/>
          <w:szCs w:val="26"/>
        </w:rPr>
        <w:t>Paolo Bruni</w:t>
      </w:r>
      <w:r w:rsidRPr="00961F16">
        <w:rPr>
          <w:b/>
          <w:sz w:val="26"/>
          <w:szCs w:val="26"/>
        </w:rPr>
        <w:t>,</w:t>
      </w:r>
      <w:r w:rsidR="0022700E">
        <w:rPr>
          <w:b/>
          <w:sz w:val="26"/>
          <w:szCs w:val="26"/>
        </w:rPr>
        <w:t xml:space="preserve"> p</w:t>
      </w:r>
      <w:r w:rsidRPr="00961F16">
        <w:rPr>
          <w:b/>
          <w:sz w:val="26"/>
          <w:szCs w:val="26"/>
        </w:rPr>
        <w:t xml:space="preserve">residente di CSO </w:t>
      </w:r>
      <w:proofErr w:type="spellStart"/>
      <w:r w:rsidRPr="00961F16">
        <w:rPr>
          <w:b/>
          <w:sz w:val="26"/>
          <w:szCs w:val="26"/>
        </w:rPr>
        <w:t>Italy</w:t>
      </w:r>
      <w:proofErr w:type="spellEnd"/>
      <w:r w:rsidR="00AB4F4A">
        <w:rPr>
          <w:b/>
          <w:sz w:val="26"/>
          <w:szCs w:val="26"/>
        </w:rPr>
        <w:t xml:space="preserve"> </w:t>
      </w:r>
      <w:r w:rsidRPr="00161994">
        <w:rPr>
          <w:sz w:val="26"/>
          <w:szCs w:val="26"/>
        </w:rPr>
        <w:t xml:space="preserve">- è una grande opportunità anche per la città che assume quella centralità </w:t>
      </w:r>
      <w:r w:rsidR="00AB4F4A">
        <w:rPr>
          <w:sz w:val="26"/>
          <w:szCs w:val="26"/>
        </w:rPr>
        <w:t xml:space="preserve">che merita assieme a </w:t>
      </w:r>
      <w:r w:rsidR="002928BC" w:rsidRPr="00161994">
        <w:rPr>
          <w:sz w:val="26"/>
          <w:szCs w:val="26"/>
        </w:rPr>
        <w:t>Modena, Bologna e Ravenna sul tema delle pere, nel</w:t>
      </w:r>
      <w:r w:rsidR="00AB4F4A">
        <w:rPr>
          <w:sz w:val="26"/>
          <w:szCs w:val="26"/>
        </w:rPr>
        <w:t>le quali siamo i primi al mondo</w:t>
      </w:r>
      <w:r w:rsidR="002928BC" w:rsidRPr="00161994">
        <w:rPr>
          <w:sz w:val="26"/>
          <w:szCs w:val="26"/>
        </w:rPr>
        <w:t>.</w:t>
      </w:r>
      <w:r w:rsidR="00AB4F4A">
        <w:rPr>
          <w:sz w:val="26"/>
          <w:szCs w:val="26"/>
        </w:rPr>
        <w:t>”</w:t>
      </w:r>
      <w:r w:rsidR="002928BC" w:rsidRPr="00161994">
        <w:rPr>
          <w:sz w:val="26"/>
          <w:szCs w:val="26"/>
        </w:rPr>
        <w:t xml:space="preserve"> </w:t>
      </w:r>
    </w:p>
    <w:p w:rsidR="00D56226" w:rsidRPr="00161994" w:rsidRDefault="008E322E" w:rsidP="0022700E">
      <w:pPr>
        <w:spacing w:line="240" w:lineRule="auto"/>
        <w:jc w:val="both"/>
        <w:rPr>
          <w:sz w:val="26"/>
          <w:szCs w:val="26"/>
        </w:rPr>
      </w:pPr>
      <w:r w:rsidRPr="00161994">
        <w:rPr>
          <w:sz w:val="26"/>
          <w:szCs w:val="26"/>
        </w:rPr>
        <w:t>E sull’impo</w:t>
      </w:r>
      <w:r w:rsidR="00FD594E">
        <w:rPr>
          <w:sz w:val="26"/>
          <w:szCs w:val="26"/>
        </w:rPr>
        <w:t xml:space="preserve">rtanza e il ruolo di </w:t>
      </w:r>
      <w:proofErr w:type="spellStart"/>
      <w:r w:rsidR="00FD594E">
        <w:rPr>
          <w:sz w:val="26"/>
          <w:szCs w:val="26"/>
        </w:rPr>
        <w:t>Futurpera</w:t>
      </w:r>
      <w:proofErr w:type="spellEnd"/>
      <w:r w:rsidR="00FD594E">
        <w:rPr>
          <w:sz w:val="26"/>
          <w:szCs w:val="26"/>
        </w:rPr>
        <w:t xml:space="preserve"> </w:t>
      </w:r>
      <w:r w:rsidR="00161994">
        <w:rPr>
          <w:sz w:val="26"/>
          <w:szCs w:val="26"/>
        </w:rPr>
        <w:t>anche</w:t>
      </w:r>
      <w:r w:rsidR="0022700E">
        <w:rPr>
          <w:b/>
          <w:sz w:val="26"/>
          <w:szCs w:val="26"/>
        </w:rPr>
        <w:t xml:space="preserve"> Mauro Grossi, c</w:t>
      </w:r>
      <w:r w:rsidR="00161994" w:rsidRPr="00161994">
        <w:rPr>
          <w:b/>
          <w:sz w:val="26"/>
          <w:szCs w:val="26"/>
        </w:rPr>
        <w:t xml:space="preserve">omponente Comitato </w:t>
      </w:r>
      <w:r w:rsidRPr="00161994">
        <w:rPr>
          <w:b/>
          <w:sz w:val="26"/>
          <w:szCs w:val="26"/>
        </w:rPr>
        <w:t>OI</w:t>
      </w:r>
      <w:r w:rsidR="00161994" w:rsidRPr="00161994">
        <w:rPr>
          <w:b/>
          <w:sz w:val="26"/>
          <w:szCs w:val="26"/>
        </w:rPr>
        <w:t xml:space="preserve"> Pera, </w:t>
      </w:r>
      <w:r w:rsidRPr="00161994">
        <w:rPr>
          <w:sz w:val="26"/>
          <w:szCs w:val="26"/>
        </w:rPr>
        <w:t xml:space="preserve">conferma il ruolo di </w:t>
      </w:r>
      <w:r w:rsidR="00E5437B" w:rsidRPr="00161994">
        <w:rPr>
          <w:sz w:val="26"/>
          <w:szCs w:val="26"/>
        </w:rPr>
        <w:t xml:space="preserve">supporto </w:t>
      </w:r>
      <w:r w:rsidRPr="00161994">
        <w:rPr>
          <w:sz w:val="26"/>
          <w:szCs w:val="26"/>
        </w:rPr>
        <w:t xml:space="preserve">dell’evento </w:t>
      </w:r>
      <w:r w:rsidR="00AB4F4A">
        <w:rPr>
          <w:sz w:val="26"/>
          <w:szCs w:val="26"/>
        </w:rPr>
        <w:t>da</w:t>
      </w:r>
      <w:r w:rsidRPr="00161994">
        <w:rPr>
          <w:sz w:val="26"/>
          <w:szCs w:val="26"/>
        </w:rPr>
        <w:t xml:space="preserve"> </w:t>
      </w:r>
      <w:r w:rsidR="00E5437B" w:rsidRPr="00161994">
        <w:rPr>
          <w:sz w:val="26"/>
          <w:szCs w:val="26"/>
        </w:rPr>
        <w:t>tutta la filiera</w:t>
      </w:r>
      <w:r w:rsidRPr="00161994">
        <w:rPr>
          <w:sz w:val="26"/>
          <w:szCs w:val="26"/>
        </w:rPr>
        <w:t>,</w:t>
      </w:r>
      <w:r w:rsidR="00161994">
        <w:rPr>
          <w:sz w:val="26"/>
          <w:szCs w:val="26"/>
        </w:rPr>
        <w:t xml:space="preserve"> dalla produzione al consumo: </w:t>
      </w:r>
      <w:r w:rsidR="0022700E">
        <w:rPr>
          <w:sz w:val="26"/>
          <w:szCs w:val="26"/>
        </w:rPr>
        <w:t>“L</w:t>
      </w:r>
      <w:r w:rsidR="00AB4F4A">
        <w:rPr>
          <w:sz w:val="26"/>
          <w:szCs w:val="26"/>
        </w:rPr>
        <w:t>a p</w:t>
      </w:r>
      <w:r w:rsidR="00E5437B" w:rsidRPr="00161994">
        <w:rPr>
          <w:sz w:val="26"/>
          <w:szCs w:val="26"/>
        </w:rPr>
        <w:t xml:space="preserve">era </w:t>
      </w:r>
      <w:r w:rsidRPr="00161994">
        <w:rPr>
          <w:sz w:val="26"/>
          <w:szCs w:val="26"/>
        </w:rPr>
        <w:t xml:space="preserve">– dichiara Mauro Grossi - </w:t>
      </w:r>
      <w:r w:rsidR="00E5437B" w:rsidRPr="00161994">
        <w:rPr>
          <w:sz w:val="26"/>
          <w:szCs w:val="26"/>
        </w:rPr>
        <w:t>non è un prodotto semplice da produrre, conservare, confezio</w:t>
      </w:r>
      <w:r w:rsidR="00AB4F4A">
        <w:rPr>
          <w:sz w:val="26"/>
          <w:szCs w:val="26"/>
        </w:rPr>
        <w:t>nare, comunicare, distribuire e</w:t>
      </w:r>
      <w:r w:rsidR="00E5437B" w:rsidRPr="00161994">
        <w:rPr>
          <w:sz w:val="26"/>
          <w:szCs w:val="26"/>
        </w:rPr>
        <w:t xml:space="preserve"> infine consu</w:t>
      </w:r>
      <w:r w:rsidR="00AB4F4A">
        <w:rPr>
          <w:sz w:val="26"/>
          <w:szCs w:val="26"/>
        </w:rPr>
        <w:t>mare. Un momento di confronto</w:t>
      </w:r>
      <w:r w:rsidR="00E5437B" w:rsidRPr="00161994">
        <w:rPr>
          <w:sz w:val="26"/>
          <w:szCs w:val="26"/>
        </w:rPr>
        <w:t xml:space="preserve"> complessi</w:t>
      </w:r>
      <w:r w:rsidR="00AB4F4A">
        <w:rPr>
          <w:sz w:val="26"/>
          <w:szCs w:val="26"/>
        </w:rPr>
        <w:t>vo e di scambio di informazioni</w:t>
      </w:r>
      <w:r w:rsidR="00E5437B" w:rsidRPr="00161994">
        <w:rPr>
          <w:sz w:val="26"/>
          <w:szCs w:val="26"/>
        </w:rPr>
        <w:t xml:space="preserve"> tecniche ed esperienze è alla base di qualunque progett</w:t>
      </w:r>
      <w:r w:rsidR="00AB4F4A">
        <w:rPr>
          <w:sz w:val="26"/>
          <w:szCs w:val="26"/>
        </w:rPr>
        <w:t>o serio di rilancio del settore</w:t>
      </w:r>
      <w:r w:rsidR="00264FCB" w:rsidRPr="00161994">
        <w:rPr>
          <w:sz w:val="26"/>
          <w:szCs w:val="26"/>
        </w:rPr>
        <w:t>”</w:t>
      </w:r>
      <w:r w:rsidR="00AB4F4A">
        <w:rPr>
          <w:sz w:val="26"/>
          <w:szCs w:val="26"/>
        </w:rPr>
        <w:t>.</w:t>
      </w:r>
      <w:r w:rsidR="00E5437B" w:rsidRPr="00161994">
        <w:rPr>
          <w:sz w:val="26"/>
          <w:szCs w:val="26"/>
        </w:rPr>
        <w:t xml:space="preserve"> </w:t>
      </w:r>
    </w:p>
    <w:p w:rsidR="00D56226" w:rsidRPr="00161994" w:rsidRDefault="00264FCB" w:rsidP="0022700E">
      <w:pPr>
        <w:spacing w:line="240" w:lineRule="auto"/>
        <w:jc w:val="both"/>
        <w:rPr>
          <w:rFonts w:cs="Arial"/>
          <w:color w:val="222222"/>
          <w:sz w:val="26"/>
          <w:szCs w:val="26"/>
          <w:shd w:val="clear" w:color="auto" w:fill="FFFFFF"/>
        </w:rPr>
      </w:pPr>
      <w:r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Il </w:t>
      </w:r>
      <w:r w:rsidR="0022700E">
        <w:rPr>
          <w:rFonts w:cs="Arial"/>
          <w:b/>
          <w:color w:val="222222"/>
          <w:sz w:val="26"/>
          <w:szCs w:val="26"/>
          <w:shd w:val="clear" w:color="auto" w:fill="FFFFFF"/>
        </w:rPr>
        <w:t>p</w:t>
      </w:r>
      <w:r w:rsidRPr="00961F16">
        <w:rPr>
          <w:rFonts w:cs="Arial"/>
          <w:b/>
          <w:color w:val="222222"/>
          <w:sz w:val="26"/>
          <w:szCs w:val="26"/>
          <w:shd w:val="clear" w:color="auto" w:fill="FFFFFF"/>
        </w:rPr>
        <w:t xml:space="preserve">residente della Camera di Commercio di Ferrara </w:t>
      </w:r>
      <w:r w:rsidR="00812FE1" w:rsidRPr="00961F16">
        <w:rPr>
          <w:rFonts w:cs="Arial"/>
          <w:b/>
          <w:color w:val="222222"/>
          <w:sz w:val="26"/>
          <w:szCs w:val="26"/>
          <w:shd w:val="clear" w:color="auto" w:fill="FFFFFF"/>
        </w:rPr>
        <w:t>Paolo Govoni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 w:rsidR="0022700E">
        <w:rPr>
          <w:rFonts w:cs="Arial"/>
          <w:color w:val="222222"/>
          <w:sz w:val="26"/>
          <w:szCs w:val="26"/>
          <w:shd w:val="clear" w:color="auto" w:fill="FFFFFF"/>
        </w:rPr>
        <w:t>– sottolinea: “C</w:t>
      </w:r>
      <w:r w:rsidR="00961F16">
        <w:rPr>
          <w:rFonts w:cs="Arial"/>
          <w:color w:val="222222"/>
          <w:sz w:val="26"/>
          <w:szCs w:val="26"/>
          <w:shd w:val="clear" w:color="auto" w:fill="FFFFFF"/>
        </w:rPr>
        <w:t xml:space="preserve">he il successo di </w:t>
      </w:r>
      <w:proofErr w:type="spellStart"/>
      <w:r w:rsidR="00961F16">
        <w:rPr>
          <w:rFonts w:cs="Arial"/>
          <w:color w:val="222222"/>
          <w:sz w:val="26"/>
          <w:szCs w:val="26"/>
          <w:shd w:val="clear" w:color="auto" w:fill="FFFFFF"/>
        </w:rPr>
        <w:t>Futurpera</w:t>
      </w:r>
      <w:proofErr w:type="spellEnd"/>
      <w:r w:rsidR="00961F16">
        <w:rPr>
          <w:rFonts w:cs="Arial"/>
          <w:color w:val="222222"/>
          <w:sz w:val="26"/>
          <w:szCs w:val="26"/>
          <w:shd w:val="clear" w:color="auto" w:fill="FFFFFF"/>
        </w:rPr>
        <w:t xml:space="preserve"> è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dovuto, oltre che alla straordinaria qualità del prodotto cui la manifestazione è dedicata, anche alla forte integrazione dell’evento fieristico con il sistema delle imprese appartenenti non solo alla filiera ortofrutticola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>,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ma operanti in tanti altri amb</w:t>
      </w:r>
      <w:r w:rsidR="00416D37" w:rsidRPr="00161994">
        <w:rPr>
          <w:rFonts w:cs="Arial"/>
          <w:color w:val="222222"/>
          <w:sz w:val="26"/>
          <w:szCs w:val="26"/>
          <w:shd w:val="clear" w:color="auto" w:fill="FFFFFF"/>
        </w:rPr>
        <w:t>i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ti tra cui i settori alberghiero, della ristorazione e dei servizi. Un territorio, quello </w:t>
      </w:r>
      <w:r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della </w:t>
      </w:r>
      <w:r w:rsidR="00961F16">
        <w:rPr>
          <w:rFonts w:cs="Arial"/>
          <w:color w:val="222222"/>
          <w:sz w:val="26"/>
          <w:szCs w:val="26"/>
          <w:shd w:val="clear" w:color="auto" w:fill="FFFFFF"/>
        </w:rPr>
        <w:t>provincia di Ferrara – prosegue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il 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>p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>resi</w:t>
      </w:r>
      <w:r w:rsidR="00416D37" w:rsidRPr="00161994">
        <w:rPr>
          <w:rFonts w:cs="Arial"/>
          <w:color w:val="222222"/>
          <w:sz w:val="26"/>
          <w:szCs w:val="26"/>
          <w:shd w:val="clear" w:color="auto" w:fill="FFFFFF"/>
        </w:rPr>
        <w:t>dente della Camera di C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ommercio- che rappresenta, peraltro, la culla della </w:t>
      </w:r>
      <w:proofErr w:type="spellStart"/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>pericoltura</w:t>
      </w:r>
      <w:proofErr w:type="spellEnd"/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nazionale ed europea. A Ferrara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>,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 xml:space="preserve"> infatti, prima provincia per produzione di pere con oltre 200.000 tonnellate, si coltiva oltre il 40% della produzione dell'Emilia 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 xml:space="preserve">- 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>Romagna, equivalente a ci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>rca il 30% delle pere nazionali</w:t>
      </w:r>
      <w:r w:rsidR="00812FE1" w:rsidRPr="00161994">
        <w:rPr>
          <w:rFonts w:cs="Arial"/>
          <w:color w:val="222222"/>
          <w:sz w:val="26"/>
          <w:szCs w:val="26"/>
          <w:shd w:val="clear" w:color="auto" w:fill="FFFFFF"/>
        </w:rPr>
        <w:t>.</w:t>
      </w:r>
      <w:r w:rsidR="00AB4F4A">
        <w:rPr>
          <w:rFonts w:cs="Arial"/>
          <w:color w:val="222222"/>
          <w:sz w:val="26"/>
          <w:szCs w:val="26"/>
          <w:shd w:val="clear" w:color="auto" w:fill="FFFFFF"/>
        </w:rPr>
        <w:t>”</w:t>
      </w:r>
    </w:p>
    <w:p w:rsidR="00373880" w:rsidRPr="00161994" w:rsidRDefault="00264FCB" w:rsidP="0022700E">
      <w:pPr>
        <w:shd w:val="clear" w:color="auto" w:fill="FFFFFF"/>
        <w:spacing w:line="240" w:lineRule="auto"/>
        <w:jc w:val="both"/>
        <w:rPr>
          <w:rFonts w:eastAsiaTheme="minorHAnsi" w:cs="Times New Roman"/>
          <w:color w:val="auto"/>
          <w:sz w:val="26"/>
          <w:szCs w:val="26"/>
        </w:rPr>
      </w:pPr>
      <w:r w:rsidRPr="00161994">
        <w:rPr>
          <w:color w:val="auto"/>
          <w:sz w:val="26"/>
          <w:szCs w:val="26"/>
        </w:rPr>
        <w:t>“</w:t>
      </w:r>
      <w:r w:rsidR="0009200F" w:rsidRPr="00161994">
        <w:rPr>
          <w:color w:val="auto"/>
          <w:sz w:val="26"/>
          <w:szCs w:val="26"/>
        </w:rPr>
        <w:t xml:space="preserve">L’affermazione crescente di </w:t>
      </w:r>
      <w:proofErr w:type="spellStart"/>
      <w:r w:rsidR="0009200F" w:rsidRPr="00161994">
        <w:rPr>
          <w:color w:val="auto"/>
          <w:sz w:val="26"/>
          <w:szCs w:val="26"/>
        </w:rPr>
        <w:t>Futurpera</w:t>
      </w:r>
      <w:proofErr w:type="spellEnd"/>
      <w:r w:rsidR="0009200F" w:rsidRPr="00161994">
        <w:rPr>
          <w:color w:val="auto"/>
          <w:sz w:val="26"/>
          <w:szCs w:val="26"/>
        </w:rPr>
        <w:t xml:space="preserve"> valorizza il sistema produttivo dell’Emilia-Romagna – afferma </w:t>
      </w:r>
      <w:r w:rsidR="0009200F" w:rsidRPr="00161994">
        <w:rPr>
          <w:b/>
          <w:color w:val="auto"/>
          <w:sz w:val="26"/>
          <w:szCs w:val="26"/>
        </w:rPr>
        <w:t>Simona Caselli</w:t>
      </w:r>
      <w:r w:rsidR="0022700E">
        <w:rPr>
          <w:color w:val="auto"/>
          <w:sz w:val="26"/>
          <w:szCs w:val="26"/>
        </w:rPr>
        <w:t xml:space="preserve">, </w:t>
      </w:r>
      <w:r w:rsidR="0022700E">
        <w:rPr>
          <w:b/>
          <w:color w:val="auto"/>
          <w:sz w:val="26"/>
          <w:szCs w:val="26"/>
        </w:rPr>
        <w:t>assessore r</w:t>
      </w:r>
      <w:r w:rsidR="0009200F" w:rsidRPr="00161994">
        <w:rPr>
          <w:b/>
          <w:color w:val="auto"/>
          <w:sz w:val="26"/>
          <w:szCs w:val="26"/>
        </w:rPr>
        <w:t xml:space="preserve">egionale </w:t>
      </w:r>
      <w:r w:rsidR="00161994">
        <w:rPr>
          <w:b/>
          <w:color w:val="auto"/>
          <w:sz w:val="26"/>
          <w:szCs w:val="26"/>
        </w:rPr>
        <w:t>A</w:t>
      </w:r>
      <w:r w:rsidR="0009200F" w:rsidRPr="00161994">
        <w:rPr>
          <w:b/>
          <w:color w:val="auto"/>
          <w:sz w:val="26"/>
          <w:szCs w:val="26"/>
        </w:rPr>
        <w:t>gricoltura</w:t>
      </w:r>
      <w:r w:rsidR="0022700E">
        <w:rPr>
          <w:b/>
          <w:color w:val="auto"/>
          <w:sz w:val="26"/>
          <w:szCs w:val="26"/>
        </w:rPr>
        <w:t>, caccia e p</w:t>
      </w:r>
      <w:r w:rsidR="0009200F" w:rsidRPr="00161994">
        <w:rPr>
          <w:b/>
          <w:color w:val="auto"/>
          <w:sz w:val="26"/>
          <w:szCs w:val="26"/>
        </w:rPr>
        <w:t>esca</w:t>
      </w:r>
      <w:r w:rsidR="0009200F" w:rsidRPr="00161994">
        <w:rPr>
          <w:color w:val="auto"/>
          <w:sz w:val="26"/>
          <w:szCs w:val="26"/>
        </w:rPr>
        <w:t xml:space="preserve"> – in quanto importante bacino di produzione con circa il 70% delle pere italiane e oltre il 20% di quelle europee. La pera è una coltura che trasmette al consumatore contenuti importanti grazie all’impiego di sistemi produttivi a basso impatto ambientale e al ricorso a tecniche innovative per la trasformazione e l’imballaggio. Tali aspetti devono essere ripresi nelle iniziative di commercializzazione a sostegno dei consumi e per ricercare nuovi mercati. L’efficacia della commercializzazione passa, necessariamente, attraverso il sostegno alle attività delle Organizzazioni dei produttori (OP)</w:t>
      </w:r>
      <w:r w:rsidR="00161994">
        <w:rPr>
          <w:color w:val="auto"/>
          <w:sz w:val="26"/>
          <w:szCs w:val="26"/>
        </w:rPr>
        <w:t xml:space="preserve"> </w:t>
      </w:r>
      <w:r w:rsidR="0009200F" w:rsidRPr="00161994">
        <w:rPr>
          <w:color w:val="auto"/>
          <w:sz w:val="26"/>
          <w:szCs w:val="26"/>
        </w:rPr>
        <w:t>e le loro Associazioni (AOP) e dell’Organizzazione interprofessionale (OI) che rappresentano le chiavi di volta per gestire la produzio</w:t>
      </w:r>
      <w:r w:rsidR="0012539B" w:rsidRPr="00161994">
        <w:rPr>
          <w:color w:val="auto"/>
          <w:sz w:val="26"/>
          <w:szCs w:val="26"/>
        </w:rPr>
        <w:t>ne per concentrarla sui mercati</w:t>
      </w:r>
      <w:r w:rsidR="00AB4F4A">
        <w:rPr>
          <w:color w:val="auto"/>
          <w:sz w:val="26"/>
          <w:szCs w:val="26"/>
        </w:rPr>
        <w:t>.”</w:t>
      </w:r>
      <w:bookmarkStart w:id="0" w:name="_GoBack"/>
      <w:bookmarkEnd w:id="0"/>
    </w:p>
    <w:sectPr w:rsidR="00373880" w:rsidRPr="00161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89" w:rsidRDefault="00BC6189">
      <w:pPr>
        <w:spacing w:after="0" w:line="240" w:lineRule="auto"/>
      </w:pPr>
      <w:r>
        <w:separator/>
      </w:r>
    </w:p>
  </w:endnote>
  <w:endnote w:type="continuationSeparator" w:id="0">
    <w:p w:rsidR="00BC6189" w:rsidRDefault="00B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2E" w:rsidRDefault="008E32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80" w:rsidRDefault="00373880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2E" w:rsidRDefault="008E32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89" w:rsidRDefault="00BC6189">
      <w:pPr>
        <w:spacing w:after="0" w:line="240" w:lineRule="auto"/>
      </w:pPr>
      <w:r>
        <w:separator/>
      </w:r>
    </w:p>
  </w:footnote>
  <w:footnote w:type="continuationSeparator" w:id="0">
    <w:p w:rsidR="00BC6189" w:rsidRDefault="00BC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2E" w:rsidRDefault="008E32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80" w:rsidRDefault="0037388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2E" w:rsidRDefault="008E32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0"/>
    <w:rsid w:val="0009200F"/>
    <w:rsid w:val="0012539B"/>
    <w:rsid w:val="00127EC0"/>
    <w:rsid w:val="00161994"/>
    <w:rsid w:val="0022700E"/>
    <w:rsid w:val="00243A5D"/>
    <w:rsid w:val="00264FCB"/>
    <w:rsid w:val="002928BC"/>
    <w:rsid w:val="00373880"/>
    <w:rsid w:val="003E6E2F"/>
    <w:rsid w:val="00416D37"/>
    <w:rsid w:val="004A692E"/>
    <w:rsid w:val="005C02DA"/>
    <w:rsid w:val="006313D1"/>
    <w:rsid w:val="00812FE1"/>
    <w:rsid w:val="00843645"/>
    <w:rsid w:val="008E322E"/>
    <w:rsid w:val="00947CD3"/>
    <w:rsid w:val="00961F16"/>
    <w:rsid w:val="00A859B7"/>
    <w:rsid w:val="00AB4F4A"/>
    <w:rsid w:val="00BC6189"/>
    <w:rsid w:val="00BE6FF2"/>
    <w:rsid w:val="00C02125"/>
    <w:rsid w:val="00D02E04"/>
    <w:rsid w:val="00D2067B"/>
    <w:rsid w:val="00D56226"/>
    <w:rsid w:val="00DB23C0"/>
    <w:rsid w:val="00DB5F87"/>
    <w:rsid w:val="00DF2E87"/>
    <w:rsid w:val="00E5437B"/>
    <w:rsid w:val="00EB168B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7351"/>
  <w15:docId w15:val="{7E393544-C721-4E3E-B6B2-63A25EFA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keepLines/>
      <w:spacing w:before="240" w:after="20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paragraph" w:styleId="NormaleWeb">
    <w:name w:val="Normal (Web)"/>
    <w:pPr>
      <w:spacing w:before="100"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E3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2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E3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2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92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Macchi</dc:creator>
  <cp:lastModifiedBy>Erika</cp:lastModifiedBy>
  <cp:revision>3</cp:revision>
  <cp:lastPrinted>2019-02-04T13:49:00Z</cp:lastPrinted>
  <dcterms:created xsi:type="dcterms:W3CDTF">2019-02-04T15:07:00Z</dcterms:created>
  <dcterms:modified xsi:type="dcterms:W3CDTF">2019-02-04T15:15:00Z</dcterms:modified>
</cp:coreProperties>
</file>